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6F" w:rsidRPr="00431638" w:rsidRDefault="00342E6F" w:rsidP="00342E6F">
      <w:pPr>
        <w:pStyle w:val="BodyText1"/>
        <w:rPr>
          <w:rFonts w:ascii="Times New Roman" w:hAnsi="Times New Roman"/>
          <w:b/>
          <w:sz w:val="22"/>
        </w:rPr>
      </w:pPr>
      <w:r w:rsidRPr="00431638">
        <w:rPr>
          <w:rFonts w:ascii="Times New Roman" w:hAnsi="Times New Roman"/>
          <w:b/>
          <w:sz w:val="22"/>
        </w:rPr>
        <w:t>Aftale om leverance af jord</w:t>
      </w:r>
    </w:p>
    <w:p w:rsidR="00342E6F" w:rsidRPr="00431638" w:rsidRDefault="00342E6F" w:rsidP="00342E6F">
      <w:pPr>
        <w:pStyle w:val="BodyText1"/>
        <w:spacing w:after="0" w:line="180" w:lineRule="atLeast"/>
        <w:rPr>
          <w:rFonts w:ascii="Times New Roman" w:hAnsi="Times New Roman"/>
        </w:rPr>
      </w:pPr>
      <w:r w:rsidRPr="00431638">
        <w:rPr>
          <w:rFonts w:ascii="Times New Roman" w:hAnsi="Times New Roman"/>
        </w:rPr>
        <w:t xml:space="preserve">Mellem </w:t>
      </w:r>
    </w:p>
    <w:p w:rsidR="00342E6F" w:rsidRPr="00431638" w:rsidRDefault="00342E6F" w:rsidP="00342E6F">
      <w:pPr>
        <w:pStyle w:val="BodyText1"/>
        <w:spacing w:after="0" w:line="180" w:lineRule="atLeast"/>
        <w:rPr>
          <w:rFonts w:ascii="Times New Roman" w:hAnsi="Times New Roman"/>
        </w:rPr>
      </w:pPr>
    </w:p>
    <w:p w:rsidR="00342E6F" w:rsidRPr="00431638" w:rsidRDefault="00342E6F" w:rsidP="00342E6F">
      <w:pPr>
        <w:pStyle w:val="BodyText1"/>
        <w:spacing w:after="0" w:line="180" w:lineRule="atLeast"/>
        <w:rPr>
          <w:rFonts w:ascii="Times New Roman" w:hAnsi="Times New Roman"/>
          <w:i/>
          <w:color w:val="FF0000"/>
        </w:rPr>
      </w:pPr>
      <w:r w:rsidRPr="00431638">
        <w:rPr>
          <w:rFonts w:ascii="Times New Roman" w:hAnsi="Times New Roman"/>
          <w:i/>
          <w:color w:val="FF0000"/>
        </w:rPr>
        <w:t>Leverandør, navn og adresse</w:t>
      </w:r>
    </w:p>
    <w:p w:rsidR="00342E6F" w:rsidRPr="00431638" w:rsidRDefault="00342E6F" w:rsidP="00342E6F">
      <w:pPr>
        <w:pStyle w:val="BodyText1"/>
        <w:spacing w:after="0" w:line="180" w:lineRule="atLeast"/>
        <w:rPr>
          <w:rFonts w:ascii="Times New Roman" w:hAnsi="Times New Roman"/>
        </w:rPr>
      </w:pPr>
      <w:r>
        <w:rPr>
          <w:rFonts w:ascii="Times New Roman" w:hAnsi="Times New Roman"/>
        </w:rPr>
        <w:t>(</w:t>
      </w:r>
      <w:proofErr w:type="gramStart"/>
      <w:r>
        <w:rPr>
          <w:rFonts w:ascii="Times New Roman" w:hAnsi="Times New Roman"/>
        </w:rPr>
        <w:t>herefter</w:t>
      </w:r>
      <w:proofErr w:type="gramEnd"/>
      <w:r>
        <w:rPr>
          <w:rFonts w:ascii="Times New Roman" w:hAnsi="Times New Roman"/>
        </w:rPr>
        <w:t xml:space="preserve"> kaldet leverandør)</w:t>
      </w:r>
    </w:p>
    <w:p w:rsidR="00342E6F" w:rsidRDefault="00342E6F" w:rsidP="00342E6F">
      <w:pPr>
        <w:pStyle w:val="BodyText1"/>
        <w:spacing w:after="0" w:line="180" w:lineRule="atLeast"/>
        <w:rPr>
          <w:rFonts w:ascii="Times New Roman" w:hAnsi="Times New Roman"/>
        </w:rPr>
      </w:pPr>
    </w:p>
    <w:p w:rsidR="00342E6F" w:rsidRPr="00431638" w:rsidRDefault="00342E6F" w:rsidP="00342E6F">
      <w:pPr>
        <w:pStyle w:val="BodyText1"/>
        <w:spacing w:after="0" w:line="180" w:lineRule="atLeast"/>
        <w:rPr>
          <w:rFonts w:ascii="Times New Roman" w:hAnsi="Times New Roman"/>
        </w:rPr>
      </w:pPr>
      <w:proofErr w:type="gramStart"/>
      <w:r w:rsidRPr="00431638">
        <w:rPr>
          <w:rFonts w:ascii="Times New Roman" w:hAnsi="Times New Roman"/>
        </w:rPr>
        <w:t>og</w:t>
      </w:r>
      <w:proofErr w:type="gramEnd"/>
      <w:r w:rsidRPr="00431638">
        <w:rPr>
          <w:rFonts w:ascii="Times New Roman" w:hAnsi="Times New Roman"/>
        </w:rPr>
        <w:t xml:space="preserve"> </w:t>
      </w:r>
    </w:p>
    <w:p w:rsidR="00342E6F" w:rsidRPr="00431638" w:rsidRDefault="00342E6F" w:rsidP="00342E6F">
      <w:pPr>
        <w:pStyle w:val="BodyText1"/>
        <w:spacing w:after="0" w:line="180" w:lineRule="atLeast"/>
        <w:rPr>
          <w:rFonts w:ascii="Times New Roman" w:hAnsi="Times New Roman"/>
          <w:i/>
          <w:color w:val="FF0000"/>
        </w:rPr>
      </w:pPr>
    </w:p>
    <w:p w:rsidR="00342E6F" w:rsidRDefault="00342E6F" w:rsidP="00342E6F">
      <w:pPr>
        <w:pStyle w:val="BodyText1"/>
        <w:spacing w:after="0" w:line="180" w:lineRule="atLeast"/>
        <w:rPr>
          <w:rFonts w:ascii="Times New Roman" w:hAnsi="Times New Roman"/>
          <w:i/>
          <w:color w:val="FF0000"/>
        </w:rPr>
      </w:pPr>
      <w:r w:rsidRPr="00431638">
        <w:rPr>
          <w:rFonts w:ascii="Times New Roman" w:hAnsi="Times New Roman"/>
          <w:i/>
          <w:color w:val="FF0000"/>
        </w:rPr>
        <w:t xml:space="preserve">Modtager, navn og adresse </w:t>
      </w:r>
    </w:p>
    <w:p w:rsidR="00342E6F" w:rsidRPr="00ED4303" w:rsidRDefault="00342E6F" w:rsidP="00342E6F">
      <w:pPr>
        <w:pStyle w:val="BodyText1"/>
        <w:spacing w:after="0" w:line="180" w:lineRule="atLeast"/>
        <w:rPr>
          <w:rFonts w:ascii="Times New Roman" w:hAnsi="Times New Roman"/>
        </w:rPr>
      </w:pPr>
      <w:r w:rsidRPr="00ED4303">
        <w:rPr>
          <w:rFonts w:ascii="Times New Roman" w:hAnsi="Times New Roman"/>
        </w:rPr>
        <w:t>(</w:t>
      </w:r>
      <w:proofErr w:type="gramStart"/>
      <w:r w:rsidRPr="00ED4303">
        <w:rPr>
          <w:rFonts w:ascii="Times New Roman" w:hAnsi="Times New Roman"/>
        </w:rPr>
        <w:t>herefter</w:t>
      </w:r>
      <w:proofErr w:type="gramEnd"/>
      <w:r w:rsidRPr="00ED4303">
        <w:rPr>
          <w:rFonts w:ascii="Times New Roman" w:hAnsi="Times New Roman"/>
        </w:rPr>
        <w:t xml:space="preserve"> kaldet modtager)</w:t>
      </w:r>
    </w:p>
    <w:p w:rsidR="00342E6F" w:rsidRPr="00431638" w:rsidRDefault="00342E6F" w:rsidP="00342E6F">
      <w:pPr>
        <w:pStyle w:val="BodyText1"/>
        <w:spacing w:after="0" w:line="180" w:lineRule="atLeast"/>
        <w:rPr>
          <w:rFonts w:ascii="Times New Roman" w:hAnsi="Times New Roman"/>
        </w:rPr>
      </w:pPr>
    </w:p>
    <w:p w:rsidR="00342E6F" w:rsidRPr="00431638" w:rsidRDefault="00342E6F" w:rsidP="00342E6F">
      <w:pPr>
        <w:pStyle w:val="BodyText1"/>
        <w:spacing w:after="0" w:line="180" w:lineRule="atLeast"/>
        <w:rPr>
          <w:rFonts w:ascii="Times New Roman" w:hAnsi="Times New Roman"/>
        </w:rPr>
      </w:pPr>
      <w:proofErr w:type="gramStart"/>
      <w:r w:rsidRPr="00431638">
        <w:rPr>
          <w:rFonts w:ascii="Times New Roman" w:hAnsi="Times New Roman"/>
        </w:rPr>
        <w:t>er</w:t>
      </w:r>
      <w:proofErr w:type="gramEnd"/>
      <w:r w:rsidRPr="00431638">
        <w:rPr>
          <w:rFonts w:ascii="Times New Roman" w:hAnsi="Times New Roman"/>
        </w:rPr>
        <w:t xml:space="preserve"> indgået nærværende aftale om leverance af jord til </w:t>
      </w:r>
      <w:r w:rsidRPr="00431638">
        <w:rPr>
          <w:rFonts w:ascii="Times New Roman" w:hAnsi="Times New Roman"/>
          <w:i/>
          <w:color w:val="FF0000"/>
        </w:rPr>
        <w:t xml:space="preserve">modtager </w:t>
      </w:r>
      <w:r w:rsidRPr="00431638">
        <w:rPr>
          <w:rFonts w:ascii="Times New Roman" w:hAnsi="Times New Roman"/>
        </w:rPr>
        <w:t xml:space="preserve">fra </w:t>
      </w:r>
      <w:proofErr w:type="spellStart"/>
      <w:r w:rsidRPr="00431638">
        <w:rPr>
          <w:rFonts w:ascii="Times New Roman" w:hAnsi="Times New Roman"/>
          <w:i/>
          <w:color w:val="FF0000"/>
        </w:rPr>
        <w:t>leverandør’s</w:t>
      </w:r>
      <w:proofErr w:type="spellEnd"/>
      <w:r w:rsidRPr="00431638">
        <w:rPr>
          <w:rFonts w:ascii="Times New Roman" w:hAnsi="Times New Roman"/>
          <w:i/>
          <w:color w:val="FF0000"/>
        </w:rPr>
        <w:t xml:space="preserve"> </w:t>
      </w:r>
      <w:r w:rsidRPr="00431638">
        <w:rPr>
          <w:rFonts w:ascii="Times New Roman" w:hAnsi="Times New Roman"/>
        </w:rPr>
        <w:t xml:space="preserve">projekt </w:t>
      </w:r>
      <w:r w:rsidRPr="00431638">
        <w:rPr>
          <w:rFonts w:ascii="Times New Roman" w:hAnsi="Times New Roman"/>
          <w:i/>
          <w:color w:val="FF0000"/>
        </w:rPr>
        <w:t>xxx</w:t>
      </w:r>
      <w:r w:rsidRPr="00431638">
        <w:rPr>
          <w:rFonts w:ascii="Times New Roman" w:hAnsi="Times New Roman"/>
        </w:rPr>
        <w:t>.</w:t>
      </w:r>
    </w:p>
    <w:p w:rsidR="00342E6F" w:rsidRPr="00431638" w:rsidRDefault="00342E6F" w:rsidP="00342E6F">
      <w:pPr>
        <w:pStyle w:val="BodyText1"/>
        <w:spacing w:after="0" w:line="180" w:lineRule="atLeast"/>
        <w:rPr>
          <w:rFonts w:ascii="Times New Roman" w:hAnsi="Times New Roman"/>
          <w:b/>
        </w:rPr>
      </w:pPr>
    </w:p>
    <w:p w:rsidR="00342E6F" w:rsidRPr="00431638" w:rsidRDefault="00342E6F" w:rsidP="00342E6F">
      <w:pPr>
        <w:pStyle w:val="BodyText1"/>
        <w:spacing w:after="0" w:line="180" w:lineRule="atLeast"/>
        <w:rPr>
          <w:rFonts w:ascii="Times New Roman" w:hAnsi="Times New Roman"/>
          <w:b/>
        </w:rPr>
      </w:pPr>
      <w:r w:rsidRPr="00431638">
        <w:rPr>
          <w:rFonts w:ascii="Times New Roman" w:hAnsi="Times New Roman"/>
          <w:b/>
        </w:rPr>
        <w:t>Opgaven</w:t>
      </w:r>
    </w:p>
    <w:p w:rsidR="00342E6F" w:rsidRDefault="00342E6F" w:rsidP="00342E6F">
      <w:pPr>
        <w:pStyle w:val="BodyText1"/>
        <w:numPr>
          <w:ilvl w:val="0"/>
          <w:numId w:val="1"/>
        </w:numPr>
        <w:spacing w:after="0" w:line="180" w:lineRule="atLeast"/>
        <w:rPr>
          <w:rFonts w:ascii="Times New Roman" w:hAnsi="Times New Roman"/>
        </w:rPr>
      </w:pPr>
      <w:r w:rsidRPr="00431638">
        <w:rPr>
          <w:rFonts w:ascii="Times New Roman" w:hAnsi="Times New Roman"/>
        </w:rPr>
        <w:t xml:space="preserve">Aftalen omfatter leverance af op til </w:t>
      </w:r>
      <w:r w:rsidRPr="00431638">
        <w:rPr>
          <w:rFonts w:ascii="Times New Roman" w:hAnsi="Times New Roman"/>
          <w:i/>
          <w:color w:val="FF0000"/>
        </w:rPr>
        <w:t>xx</w:t>
      </w:r>
      <w:r w:rsidRPr="00431638">
        <w:rPr>
          <w:rFonts w:ascii="Times New Roman" w:hAnsi="Times New Roman"/>
        </w:rPr>
        <w:t xml:space="preserve"> tons </w:t>
      </w:r>
      <w:r w:rsidRPr="00431638">
        <w:rPr>
          <w:rFonts w:ascii="Times New Roman" w:hAnsi="Times New Roman"/>
          <w:i/>
          <w:color w:val="FF0000"/>
        </w:rPr>
        <w:t>type (muld/intakt/sand eller lign)</w:t>
      </w:r>
      <w:r w:rsidRPr="00431638">
        <w:rPr>
          <w:rFonts w:ascii="Times New Roman" w:hAnsi="Times New Roman"/>
        </w:rPr>
        <w:t xml:space="preserve"> jord til </w:t>
      </w:r>
      <w:proofErr w:type="spellStart"/>
      <w:r w:rsidRPr="00ED4303">
        <w:rPr>
          <w:rFonts w:ascii="Times New Roman" w:hAnsi="Times New Roman"/>
        </w:rPr>
        <w:t>modtager’s</w:t>
      </w:r>
      <w:proofErr w:type="spellEnd"/>
      <w:r w:rsidRPr="00431638">
        <w:rPr>
          <w:rFonts w:ascii="Times New Roman" w:hAnsi="Times New Roman"/>
          <w:i/>
          <w:color w:val="FF0000"/>
        </w:rPr>
        <w:t xml:space="preserve"> (type)-projekt </w:t>
      </w:r>
      <w:r w:rsidRPr="00431638">
        <w:rPr>
          <w:rFonts w:ascii="Times New Roman" w:hAnsi="Times New Roman"/>
        </w:rPr>
        <w:t>på</w:t>
      </w:r>
      <w:r w:rsidRPr="00431638">
        <w:rPr>
          <w:rFonts w:ascii="Times New Roman" w:hAnsi="Times New Roman"/>
          <w:i/>
          <w:color w:val="FF0000"/>
        </w:rPr>
        <w:t xml:space="preserve"> adresse, matrikel og ejerlav</w:t>
      </w:r>
      <w:r w:rsidRPr="00431638">
        <w:rPr>
          <w:rFonts w:ascii="Times New Roman" w:hAnsi="Times New Roman"/>
        </w:rPr>
        <w:t xml:space="preserve"> fra </w:t>
      </w:r>
      <w:proofErr w:type="spellStart"/>
      <w:r w:rsidRPr="00ED4303">
        <w:rPr>
          <w:rFonts w:ascii="Times New Roman" w:hAnsi="Times New Roman"/>
        </w:rPr>
        <w:t>leverandør’s</w:t>
      </w:r>
      <w:proofErr w:type="spellEnd"/>
      <w:r w:rsidRPr="00431638">
        <w:rPr>
          <w:rFonts w:ascii="Times New Roman" w:hAnsi="Times New Roman"/>
          <w:i/>
          <w:color w:val="FF0000"/>
        </w:rPr>
        <w:t xml:space="preserve"> (type)-projekt</w:t>
      </w:r>
      <w:r w:rsidRPr="00431638">
        <w:rPr>
          <w:rFonts w:ascii="Times New Roman" w:hAnsi="Times New Roman"/>
          <w:color w:val="FF0000"/>
        </w:rPr>
        <w:t xml:space="preserve"> </w:t>
      </w:r>
      <w:r w:rsidRPr="00431638">
        <w:rPr>
          <w:rFonts w:ascii="Times New Roman" w:hAnsi="Times New Roman"/>
        </w:rPr>
        <w:t xml:space="preserve">på </w:t>
      </w:r>
      <w:r w:rsidRPr="00431638">
        <w:rPr>
          <w:rFonts w:ascii="Times New Roman" w:hAnsi="Times New Roman"/>
          <w:i/>
          <w:color w:val="FF0000"/>
        </w:rPr>
        <w:t>adresse, matrikel og ejerlav</w:t>
      </w:r>
      <w:r w:rsidRPr="00431638">
        <w:rPr>
          <w:rFonts w:ascii="Times New Roman" w:hAnsi="Times New Roman"/>
        </w:rPr>
        <w:t>.</w:t>
      </w:r>
    </w:p>
    <w:p w:rsidR="00342E6F" w:rsidRPr="00B84E68" w:rsidRDefault="00342E6F" w:rsidP="00342E6F">
      <w:pPr>
        <w:pStyle w:val="BodyText1"/>
        <w:numPr>
          <w:ilvl w:val="0"/>
          <w:numId w:val="1"/>
        </w:numPr>
        <w:spacing w:after="0" w:line="180" w:lineRule="atLeast"/>
        <w:rPr>
          <w:rFonts w:ascii="Times New Roman" w:hAnsi="Times New Roman"/>
        </w:rPr>
      </w:pPr>
      <w:r>
        <w:rPr>
          <w:rFonts w:ascii="Times New Roman" w:hAnsi="Times New Roman"/>
        </w:rPr>
        <w:t xml:space="preserve">Aftalen omfatter udelukkende ren jord </w:t>
      </w:r>
      <w:r w:rsidRPr="00B84E68">
        <w:rPr>
          <w:rFonts w:ascii="Times New Roman" w:hAnsi="Times New Roman"/>
          <w:i/>
          <w:color w:val="00B050"/>
        </w:rPr>
        <w:t>eller</w:t>
      </w:r>
      <w:r>
        <w:rPr>
          <w:rFonts w:ascii="Times New Roman" w:hAnsi="Times New Roman"/>
        </w:rPr>
        <w:t xml:space="preserve"> Aftalen omfatter både ren </w:t>
      </w:r>
      <w:r w:rsidRPr="00B84E68">
        <w:rPr>
          <w:rFonts w:ascii="Times New Roman" w:hAnsi="Times New Roman"/>
        </w:rPr>
        <w:t>og lettere forurenet jord</w:t>
      </w:r>
    </w:p>
    <w:p w:rsidR="00342E6F" w:rsidRPr="00431638" w:rsidRDefault="00342E6F" w:rsidP="00342E6F">
      <w:pPr>
        <w:pStyle w:val="BodyText1"/>
        <w:numPr>
          <w:ilvl w:val="0"/>
          <w:numId w:val="1"/>
        </w:numPr>
        <w:spacing w:after="0" w:line="180" w:lineRule="atLeast"/>
        <w:rPr>
          <w:rFonts w:ascii="Times New Roman" w:hAnsi="Times New Roman"/>
        </w:rPr>
      </w:pPr>
      <w:r w:rsidRPr="00ED4303">
        <w:rPr>
          <w:rFonts w:ascii="Times New Roman" w:hAnsi="Times New Roman"/>
        </w:rPr>
        <w:t xml:space="preserve">Leverandørs leverance </w:t>
      </w:r>
      <w:r w:rsidRPr="00431638">
        <w:rPr>
          <w:rFonts w:ascii="Times New Roman" w:hAnsi="Times New Roman"/>
        </w:rPr>
        <w:t>er under forudsætning af:</w:t>
      </w:r>
    </w:p>
    <w:p w:rsidR="00342E6F" w:rsidRPr="00431638" w:rsidRDefault="00342E6F" w:rsidP="00342E6F">
      <w:pPr>
        <w:pStyle w:val="BodyText1"/>
        <w:numPr>
          <w:ilvl w:val="1"/>
          <w:numId w:val="1"/>
        </w:numPr>
        <w:spacing w:after="0" w:line="180" w:lineRule="atLeast"/>
        <w:rPr>
          <w:rFonts w:ascii="Times New Roman" w:hAnsi="Times New Roman"/>
        </w:rPr>
      </w:pPr>
      <w:r w:rsidRPr="00431638">
        <w:rPr>
          <w:rFonts w:ascii="Times New Roman" w:hAnsi="Times New Roman"/>
        </w:rPr>
        <w:t xml:space="preserve">At den leverede jord overholder </w:t>
      </w:r>
      <w:r>
        <w:rPr>
          <w:rFonts w:ascii="Times New Roman" w:hAnsi="Times New Roman"/>
        </w:rPr>
        <w:t xml:space="preserve">de gældende </w:t>
      </w:r>
      <w:r w:rsidRPr="00431638">
        <w:rPr>
          <w:rFonts w:ascii="Times New Roman" w:hAnsi="Times New Roman"/>
        </w:rPr>
        <w:t>kriterie</w:t>
      </w:r>
      <w:r>
        <w:rPr>
          <w:rFonts w:ascii="Times New Roman" w:hAnsi="Times New Roman"/>
        </w:rPr>
        <w:t>r</w:t>
      </w:r>
      <w:r w:rsidRPr="00431638">
        <w:rPr>
          <w:rFonts w:ascii="Times New Roman" w:hAnsi="Times New Roman"/>
        </w:rPr>
        <w:t xml:space="preserve"> og kan anvises af </w:t>
      </w:r>
      <w:r w:rsidRPr="00431638">
        <w:rPr>
          <w:rFonts w:ascii="Times New Roman" w:hAnsi="Times New Roman"/>
          <w:i/>
          <w:color w:val="FF0000"/>
        </w:rPr>
        <w:t>opgravningsstedets</w:t>
      </w:r>
      <w:r w:rsidRPr="00431638">
        <w:rPr>
          <w:rFonts w:ascii="Times New Roman" w:hAnsi="Times New Roman"/>
        </w:rPr>
        <w:t xml:space="preserve"> kommune.</w:t>
      </w:r>
    </w:p>
    <w:p w:rsidR="00342E6F" w:rsidRPr="00431638" w:rsidRDefault="00342E6F" w:rsidP="00342E6F">
      <w:pPr>
        <w:pStyle w:val="BodyText1"/>
        <w:numPr>
          <w:ilvl w:val="1"/>
          <w:numId w:val="1"/>
        </w:numPr>
        <w:spacing w:after="0" w:line="180" w:lineRule="atLeast"/>
        <w:rPr>
          <w:rFonts w:ascii="Times New Roman" w:hAnsi="Times New Roman"/>
        </w:rPr>
      </w:pPr>
      <w:r w:rsidRPr="00431638">
        <w:rPr>
          <w:rFonts w:ascii="Times New Roman" w:hAnsi="Times New Roman"/>
        </w:rPr>
        <w:t xml:space="preserve">At </w:t>
      </w:r>
      <w:r w:rsidRPr="00431638">
        <w:rPr>
          <w:rFonts w:ascii="Times New Roman" w:hAnsi="Times New Roman"/>
          <w:i/>
          <w:color w:val="FF0000"/>
        </w:rPr>
        <w:t>modtagestedets</w:t>
      </w:r>
      <w:r w:rsidRPr="00431638">
        <w:rPr>
          <w:rFonts w:ascii="Times New Roman" w:hAnsi="Times New Roman"/>
        </w:rPr>
        <w:t xml:space="preserve"> kommune kan acceptere modtagelsen af jorden</w:t>
      </w:r>
    </w:p>
    <w:p w:rsidR="00342E6F" w:rsidRPr="00431638" w:rsidRDefault="00342E6F" w:rsidP="00342E6F">
      <w:pPr>
        <w:pStyle w:val="BodyText1"/>
        <w:numPr>
          <w:ilvl w:val="1"/>
          <w:numId w:val="1"/>
        </w:numPr>
        <w:spacing w:after="0" w:line="180" w:lineRule="atLeast"/>
        <w:rPr>
          <w:rFonts w:ascii="Times New Roman" w:hAnsi="Times New Roman"/>
        </w:rPr>
      </w:pPr>
      <w:r w:rsidRPr="00431638">
        <w:rPr>
          <w:rFonts w:ascii="Times New Roman" w:hAnsi="Times New Roman"/>
        </w:rPr>
        <w:t>At jorden geotekniske egenskaber overholder de stillede krav:</w:t>
      </w:r>
    </w:p>
    <w:p w:rsidR="00342E6F" w:rsidRPr="00431638" w:rsidRDefault="00342E6F" w:rsidP="00342E6F">
      <w:pPr>
        <w:pStyle w:val="BodyText1"/>
        <w:numPr>
          <w:ilvl w:val="2"/>
          <w:numId w:val="1"/>
        </w:numPr>
        <w:spacing w:after="0" w:line="180" w:lineRule="atLeast"/>
        <w:rPr>
          <w:rFonts w:ascii="Times New Roman" w:hAnsi="Times New Roman"/>
          <w:i/>
          <w:color w:val="FF0000"/>
        </w:rPr>
      </w:pPr>
      <w:r w:rsidRPr="00431638">
        <w:rPr>
          <w:rFonts w:ascii="Times New Roman" w:hAnsi="Times New Roman"/>
          <w:i/>
          <w:color w:val="FF0000"/>
        </w:rPr>
        <w:t>Ikke indhold af muld</w:t>
      </w:r>
    </w:p>
    <w:p w:rsidR="00342E6F" w:rsidRDefault="00342E6F" w:rsidP="00342E6F">
      <w:pPr>
        <w:pStyle w:val="BodyText1"/>
        <w:numPr>
          <w:ilvl w:val="2"/>
          <w:numId w:val="1"/>
        </w:numPr>
        <w:spacing w:after="0" w:line="180" w:lineRule="atLeast"/>
        <w:rPr>
          <w:rFonts w:ascii="Times New Roman" w:hAnsi="Times New Roman"/>
          <w:i/>
          <w:color w:val="FF0000"/>
        </w:rPr>
      </w:pPr>
      <w:r w:rsidRPr="00431638">
        <w:rPr>
          <w:rFonts w:ascii="Times New Roman" w:hAnsi="Times New Roman"/>
          <w:i/>
          <w:color w:val="FF0000"/>
        </w:rPr>
        <w:t xml:space="preserve">Vandindholdet må ikke være over xx </w:t>
      </w:r>
    </w:p>
    <w:p w:rsidR="00342E6F" w:rsidRPr="00431638" w:rsidRDefault="00342E6F" w:rsidP="00342E6F">
      <w:pPr>
        <w:pStyle w:val="BodyText1"/>
        <w:numPr>
          <w:ilvl w:val="2"/>
          <w:numId w:val="1"/>
        </w:numPr>
        <w:spacing w:after="0" w:line="180" w:lineRule="atLeast"/>
        <w:rPr>
          <w:rFonts w:ascii="Times New Roman" w:hAnsi="Times New Roman"/>
          <w:i/>
          <w:color w:val="FF0000"/>
        </w:rPr>
      </w:pPr>
      <w:r>
        <w:rPr>
          <w:rFonts w:ascii="Times New Roman" w:hAnsi="Times New Roman"/>
          <w:i/>
          <w:color w:val="FF0000"/>
        </w:rPr>
        <w:t xml:space="preserve">Skal være dokumenteret indbygningsegnet i </w:t>
      </w:r>
      <w:proofErr w:type="spellStart"/>
      <w:r>
        <w:rPr>
          <w:rFonts w:ascii="Times New Roman" w:hAnsi="Times New Roman"/>
          <w:i/>
          <w:color w:val="FF0000"/>
        </w:rPr>
        <w:t>hht</w:t>
      </w:r>
      <w:proofErr w:type="spellEnd"/>
      <w:r>
        <w:rPr>
          <w:rFonts w:ascii="Times New Roman" w:hAnsi="Times New Roman"/>
          <w:i/>
          <w:color w:val="FF0000"/>
        </w:rPr>
        <w:t>. xx.</w:t>
      </w:r>
    </w:p>
    <w:p w:rsidR="00342E6F" w:rsidRPr="00431638" w:rsidRDefault="00342E6F" w:rsidP="00342E6F">
      <w:pPr>
        <w:pStyle w:val="BodyText1"/>
        <w:numPr>
          <w:ilvl w:val="1"/>
          <w:numId w:val="1"/>
        </w:numPr>
        <w:spacing w:after="0" w:line="180" w:lineRule="atLeast"/>
        <w:rPr>
          <w:rFonts w:ascii="Times New Roman" w:hAnsi="Times New Roman"/>
        </w:rPr>
      </w:pPr>
      <w:r w:rsidRPr="00431638">
        <w:rPr>
          <w:rFonts w:ascii="Times New Roman" w:hAnsi="Times New Roman"/>
        </w:rPr>
        <w:t xml:space="preserve">At koordineringen </w:t>
      </w:r>
      <w:r w:rsidRPr="00ED4303">
        <w:rPr>
          <w:rFonts w:ascii="Times New Roman" w:hAnsi="Times New Roman"/>
        </w:rPr>
        <w:t xml:space="preserve">mellem modtagers byggeleder og leverandørens </w:t>
      </w:r>
      <w:r w:rsidRPr="00431638">
        <w:rPr>
          <w:rFonts w:ascii="Times New Roman" w:hAnsi="Times New Roman"/>
        </w:rPr>
        <w:t>entreprenører forløber på rimelig vis.</w:t>
      </w:r>
    </w:p>
    <w:p w:rsidR="00342E6F" w:rsidRPr="00431638" w:rsidRDefault="00342E6F" w:rsidP="00342E6F">
      <w:pPr>
        <w:pStyle w:val="BodyText1"/>
        <w:numPr>
          <w:ilvl w:val="0"/>
          <w:numId w:val="1"/>
        </w:numPr>
        <w:spacing w:after="0" w:line="180" w:lineRule="atLeast"/>
        <w:rPr>
          <w:rFonts w:ascii="Times New Roman" w:hAnsi="Times New Roman"/>
        </w:rPr>
      </w:pPr>
      <w:r w:rsidRPr="00ED4303">
        <w:rPr>
          <w:rFonts w:ascii="Times New Roman" w:hAnsi="Times New Roman"/>
        </w:rPr>
        <w:t xml:space="preserve">Leverandørs </w:t>
      </w:r>
      <w:r w:rsidRPr="00431638">
        <w:rPr>
          <w:rFonts w:ascii="Times New Roman" w:hAnsi="Times New Roman"/>
        </w:rPr>
        <w:t xml:space="preserve">koordinator m.h.t. nærværende aftale er: </w:t>
      </w:r>
      <w:r w:rsidRPr="00431638">
        <w:rPr>
          <w:rFonts w:ascii="Times New Roman" w:hAnsi="Times New Roman"/>
          <w:i/>
          <w:color w:val="FF0000"/>
        </w:rPr>
        <w:t xml:space="preserve">Navn, e-mail og tlf. </w:t>
      </w:r>
      <w:r w:rsidRPr="00431638">
        <w:rPr>
          <w:rFonts w:ascii="Times New Roman" w:hAnsi="Times New Roman"/>
        </w:rPr>
        <w:t xml:space="preserve">Entreprenørens kontaktperson </w:t>
      </w:r>
      <w:proofErr w:type="gramStart"/>
      <w:r w:rsidRPr="00431638">
        <w:rPr>
          <w:rFonts w:ascii="Times New Roman" w:hAnsi="Times New Roman"/>
        </w:rPr>
        <w:t>er :</w:t>
      </w:r>
      <w:proofErr w:type="gramEnd"/>
      <w:r w:rsidRPr="00431638">
        <w:rPr>
          <w:rFonts w:ascii="Times New Roman" w:hAnsi="Times New Roman"/>
          <w:i/>
        </w:rPr>
        <w:t xml:space="preserve"> </w:t>
      </w:r>
      <w:r w:rsidRPr="00431638">
        <w:rPr>
          <w:rFonts w:ascii="Times New Roman" w:hAnsi="Times New Roman"/>
          <w:i/>
          <w:color w:val="FF0000"/>
        </w:rPr>
        <w:t>navn, e-mail, tlf.</w:t>
      </w:r>
    </w:p>
    <w:p w:rsidR="00342E6F" w:rsidRPr="00431638" w:rsidRDefault="00342E6F" w:rsidP="00342E6F">
      <w:pPr>
        <w:pStyle w:val="BodyText1"/>
        <w:numPr>
          <w:ilvl w:val="0"/>
          <w:numId w:val="1"/>
        </w:numPr>
        <w:spacing w:after="0" w:line="180" w:lineRule="atLeast"/>
        <w:rPr>
          <w:rFonts w:ascii="Times New Roman" w:hAnsi="Times New Roman"/>
        </w:rPr>
      </w:pPr>
      <w:r w:rsidRPr="00ED4303">
        <w:rPr>
          <w:rFonts w:ascii="Times New Roman" w:hAnsi="Times New Roman"/>
        </w:rPr>
        <w:t>Modtagers</w:t>
      </w:r>
      <w:r w:rsidRPr="00431638">
        <w:rPr>
          <w:rFonts w:ascii="Times New Roman" w:hAnsi="Times New Roman"/>
        </w:rPr>
        <w:t xml:space="preserve"> byggeleder er: </w:t>
      </w:r>
      <w:r w:rsidRPr="00431638">
        <w:rPr>
          <w:rFonts w:ascii="Times New Roman" w:hAnsi="Times New Roman"/>
          <w:i/>
          <w:color w:val="FF0000"/>
        </w:rPr>
        <w:t>Navn, e-mail og tlf.</w:t>
      </w:r>
    </w:p>
    <w:p w:rsidR="00342E6F" w:rsidRPr="00431638" w:rsidRDefault="00342E6F" w:rsidP="00342E6F">
      <w:pPr>
        <w:pStyle w:val="BodyText1"/>
        <w:numPr>
          <w:ilvl w:val="0"/>
          <w:numId w:val="1"/>
        </w:numPr>
        <w:spacing w:after="0" w:line="180" w:lineRule="atLeast"/>
        <w:rPr>
          <w:rFonts w:ascii="Times New Roman" w:hAnsi="Times New Roman"/>
          <w:i/>
          <w:color w:val="FF0000"/>
        </w:rPr>
      </w:pPr>
      <w:r w:rsidRPr="00431638">
        <w:rPr>
          <w:rFonts w:ascii="Times New Roman" w:hAnsi="Times New Roman"/>
        </w:rPr>
        <w:t xml:space="preserve">Hvis en af parterne bliver forhindret i at opfylde sine forpligtelser </w:t>
      </w:r>
      <w:proofErr w:type="spellStart"/>
      <w:r w:rsidRPr="00431638">
        <w:rPr>
          <w:rFonts w:ascii="Times New Roman" w:hAnsi="Times New Roman"/>
        </w:rPr>
        <w:t>p.g.a</w:t>
      </w:r>
      <w:proofErr w:type="spellEnd"/>
      <w:r w:rsidRPr="00431638">
        <w:rPr>
          <w:rFonts w:ascii="Times New Roman" w:hAnsi="Times New Roman"/>
        </w:rPr>
        <w:t>. tidsmæssige forsinkelser, så skal man straks kontakte den anden part med henblik på at minimere konsekvenserne for den anden part.</w:t>
      </w:r>
    </w:p>
    <w:p w:rsidR="00342E6F" w:rsidRPr="00431638" w:rsidRDefault="00342E6F" w:rsidP="00342E6F">
      <w:pPr>
        <w:pStyle w:val="BodyText1"/>
        <w:spacing w:after="0" w:line="180" w:lineRule="atLeast"/>
        <w:rPr>
          <w:rFonts w:ascii="Times New Roman" w:hAnsi="Times New Roman"/>
          <w:i/>
          <w:color w:val="FF0000"/>
        </w:rPr>
      </w:pPr>
    </w:p>
    <w:p w:rsidR="00342E6F" w:rsidRPr="00431638" w:rsidRDefault="00342E6F" w:rsidP="00342E6F">
      <w:pPr>
        <w:pStyle w:val="BodyText1"/>
        <w:spacing w:after="0" w:line="180" w:lineRule="atLeast"/>
        <w:rPr>
          <w:rFonts w:ascii="Times New Roman" w:hAnsi="Times New Roman"/>
          <w:b/>
        </w:rPr>
      </w:pPr>
      <w:r w:rsidRPr="00ED4303">
        <w:rPr>
          <w:rFonts w:ascii="Times New Roman" w:hAnsi="Times New Roman"/>
          <w:b/>
        </w:rPr>
        <w:t>Leverandørs</w:t>
      </w:r>
      <w:r w:rsidRPr="00431638">
        <w:rPr>
          <w:rFonts w:ascii="Times New Roman" w:hAnsi="Times New Roman"/>
          <w:b/>
        </w:rPr>
        <w:t xml:space="preserve"> ydelser</w:t>
      </w:r>
    </w:p>
    <w:p w:rsidR="00342E6F" w:rsidRPr="00ED4303" w:rsidRDefault="00342E6F" w:rsidP="00342E6F">
      <w:pPr>
        <w:pStyle w:val="BodyText1"/>
        <w:numPr>
          <w:ilvl w:val="0"/>
          <w:numId w:val="2"/>
        </w:numPr>
        <w:spacing w:after="0" w:line="180" w:lineRule="atLeast"/>
        <w:rPr>
          <w:rFonts w:ascii="Times New Roman" w:hAnsi="Times New Roman"/>
        </w:rPr>
      </w:pPr>
      <w:r w:rsidRPr="00ED4303">
        <w:rPr>
          <w:rFonts w:ascii="Times New Roman" w:hAnsi="Times New Roman"/>
        </w:rPr>
        <w:t xml:space="preserve">Leverandør </w:t>
      </w:r>
      <w:r w:rsidRPr="00431638">
        <w:rPr>
          <w:rFonts w:ascii="Times New Roman" w:hAnsi="Times New Roman"/>
        </w:rPr>
        <w:t xml:space="preserve">vil i uge </w:t>
      </w:r>
      <w:r w:rsidRPr="00431638">
        <w:rPr>
          <w:rFonts w:ascii="Times New Roman" w:hAnsi="Times New Roman"/>
          <w:i/>
          <w:color w:val="FF0000"/>
        </w:rPr>
        <w:t>xx-xx</w:t>
      </w:r>
      <w:r w:rsidRPr="00431638">
        <w:rPr>
          <w:rFonts w:ascii="Times New Roman" w:hAnsi="Times New Roman"/>
          <w:color w:val="FF0000"/>
        </w:rPr>
        <w:t xml:space="preserve"> </w:t>
      </w:r>
      <w:r w:rsidRPr="00431638">
        <w:rPr>
          <w:rFonts w:ascii="Times New Roman" w:hAnsi="Times New Roman"/>
        </w:rPr>
        <w:t xml:space="preserve">levere de ca. </w:t>
      </w:r>
      <w:r w:rsidRPr="00431638">
        <w:rPr>
          <w:rFonts w:ascii="Times New Roman" w:hAnsi="Times New Roman"/>
          <w:i/>
          <w:color w:val="FF0000"/>
        </w:rPr>
        <w:t>xx</w:t>
      </w:r>
      <w:r w:rsidRPr="00431638">
        <w:rPr>
          <w:rFonts w:ascii="Times New Roman" w:hAnsi="Times New Roman"/>
        </w:rPr>
        <w:t xml:space="preserve"> tons jord til </w:t>
      </w:r>
      <w:r w:rsidRPr="00ED4303">
        <w:rPr>
          <w:rFonts w:ascii="Times New Roman" w:hAnsi="Times New Roman"/>
        </w:rPr>
        <w:t>modtager.</w:t>
      </w:r>
      <w:r w:rsidRPr="00431638">
        <w:rPr>
          <w:rFonts w:ascii="Times New Roman" w:hAnsi="Times New Roman"/>
        </w:rPr>
        <w:t xml:space="preserve"> </w:t>
      </w:r>
      <w:r w:rsidRPr="00431638">
        <w:rPr>
          <w:rFonts w:ascii="Times New Roman" w:hAnsi="Times New Roman"/>
          <w:i/>
          <w:color w:val="FF0000"/>
        </w:rPr>
        <w:t>Muld og vækstlag vil være frasorteret.</w:t>
      </w:r>
      <w:r w:rsidRPr="00431638">
        <w:rPr>
          <w:rFonts w:ascii="Times New Roman" w:hAnsi="Times New Roman"/>
        </w:rPr>
        <w:t xml:space="preserve"> Jorden vil blive udlagt i miler på område anvist af </w:t>
      </w:r>
      <w:r w:rsidRPr="00ED4303">
        <w:rPr>
          <w:rFonts w:ascii="Times New Roman" w:hAnsi="Times New Roman"/>
        </w:rPr>
        <w:t>modtager.</w:t>
      </w:r>
    </w:p>
    <w:p w:rsidR="00342E6F" w:rsidRPr="00ED4303" w:rsidRDefault="00342E6F" w:rsidP="00342E6F">
      <w:pPr>
        <w:pStyle w:val="BodyText1"/>
        <w:numPr>
          <w:ilvl w:val="0"/>
          <w:numId w:val="2"/>
        </w:numPr>
        <w:spacing w:after="0" w:line="180" w:lineRule="atLeast"/>
        <w:rPr>
          <w:rFonts w:ascii="Times New Roman" w:hAnsi="Times New Roman"/>
        </w:rPr>
      </w:pPr>
      <w:r w:rsidRPr="0035510C">
        <w:rPr>
          <w:rFonts w:ascii="Times New Roman" w:hAnsi="Times New Roman"/>
        </w:rPr>
        <w:t xml:space="preserve">Jorden leveres i sættevognstræk eller lastvogn uden kærre efter leverandørens </w:t>
      </w:r>
      <w:r w:rsidRPr="00ED4303">
        <w:rPr>
          <w:rFonts w:ascii="Times New Roman" w:hAnsi="Times New Roman"/>
        </w:rPr>
        <w:t>valg. Aflæsning skal ske ved bagtipning.</w:t>
      </w:r>
    </w:p>
    <w:p w:rsidR="00342E6F" w:rsidRPr="00B84E68" w:rsidRDefault="00342E6F" w:rsidP="00342E6F">
      <w:pPr>
        <w:pStyle w:val="BodyText1"/>
        <w:numPr>
          <w:ilvl w:val="0"/>
          <w:numId w:val="2"/>
        </w:numPr>
        <w:spacing w:after="0" w:line="180" w:lineRule="atLeast"/>
        <w:rPr>
          <w:rFonts w:ascii="Times New Roman" w:hAnsi="Times New Roman"/>
          <w:i/>
          <w:color w:val="FF0000"/>
        </w:rPr>
      </w:pPr>
      <w:r w:rsidRPr="00ED4303">
        <w:rPr>
          <w:rFonts w:ascii="Times New Roman" w:hAnsi="Times New Roman"/>
        </w:rPr>
        <w:t xml:space="preserve">Leverandør vil sikre, at den leverede rene jord er dokumenteret ren – </w:t>
      </w:r>
      <w:proofErr w:type="spellStart"/>
      <w:r w:rsidRPr="00ED4303">
        <w:rPr>
          <w:rFonts w:ascii="Times New Roman" w:hAnsi="Times New Roman"/>
        </w:rPr>
        <w:t>d.v.s</w:t>
      </w:r>
      <w:proofErr w:type="spellEnd"/>
      <w:r w:rsidRPr="00ED4303">
        <w:rPr>
          <w:rFonts w:ascii="Times New Roman" w:hAnsi="Times New Roman"/>
        </w:rPr>
        <w:t xml:space="preserve">. overholdende </w:t>
      </w:r>
      <w:r w:rsidRPr="00431638">
        <w:rPr>
          <w:rFonts w:ascii="Times New Roman" w:hAnsi="Times New Roman"/>
        </w:rPr>
        <w:t xml:space="preserve">Miljøstyrelsens kvalitetskriterier for ren jord og anvist af </w:t>
      </w:r>
      <w:r w:rsidRPr="00431638">
        <w:rPr>
          <w:rFonts w:ascii="Times New Roman" w:hAnsi="Times New Roman"/>
          <w:i/>
          <w:color w:val="FF0000"/>
        </w:rPr>
        <w:t xml:space="preserve">opgravningsstedets </w:t>
      </w:r>
      <w:r w:rsidRPr="00431638">
        <w:rPr>
          <w:rFonts w:ascii="Times New Roman" w:hAnsi="Times New Roman"/>
        </w:rPr>
        <w:t xml:space="preserve">kommune i </w:t>
      </w:r>
      <w:proofErr w:type="spellStart"/>
      <w:r w:rsidRPr="00431638">
        <w:rPr>
          <w:rFonts w:ascii="Times New Roman" w:hAnsi="Times New Roman"/>
        </w:rPr>
        <w:t>hht</w:t>
      </w:r>
      <w:proofErr w:type="spellEnd"/>
      <w:r w:rsidRPr="00431638">
        <w:rPr>
          <w:rFonts w:ascii="Times New Roman" w:hAnsi="Times New Roman"/>
        </w:rPr>
        <w:t xml:space="preserve">. </w:t>
      </w:r>
      <w:proofErr w:type="gramStart"/>
      <w:r w:rsidRPr="00431638">
        <w:rPr>
          <w:rFonts w:ascii="Times New Roman" w:hAnsi="Times New Roman"/>
        </w:rPr>
        <w:t>bestemmelserne</w:t>
      </w:r>
      <w:proofErr w:type="gramEnd"/>
      <w:r w:rsidRPr="00431638">
        <w:rPr>
          <w:rFonts w:ascii="Times New Roman" w:hAnsi="Times New Roman"/>
        </w:rPr>
        <w:t xml:space="preserve"> i ”Bekendtgørelse om anmeldelse og dokumentation i forbindelse med flytning af jord, BEK nr. 1479 af 12.12.2007”.</w:t>
      </w:r>
    </w:p>
    <w:p w:rsidR="00342E6F" w:rsidRPr="00B84E68" w:rsidRDefault="00342E6F" w:rsidP="00342E6F">
      <w:pPr>
        <w:pStyle w:val="BodyText1"/>
        <w:numPr>
          <w:ilvl w:val="0"/>
          <w:numId w:val="2"/>
        </w:numPr>
        <w:spacing w:after="0" w:line="180" w:lineRule="atLeast"/>
        <w:rPr>
          <w:rFonts w:ascii="Times New Roman" w:hAnsi="Times New Roman"/>
          <w:i/>
        </w:rPr>
      </w:pPr>
      <w:r w:rsidRPr="00ED4303">
        <w:rPr>
          <w:rFonts w:ascii="Times New Roman" w:hAnsi="Times New Roman"/>
        </w:rPr>
        <w:t xml:space="preserve">Leverandør vil </w:t>
      </w:r>
      <w:r w:rsidRPr="00B84E68">
        <w:rPr>
          <w:rFonts w:ascii="Times New Roman" w:hAnsi="Times New Roman"/>
        </w:rPr>
        <w:t>sikre</w:t>
      </w:r>
      <w:r>
        <w:rPr>
          <w:rFonts w:ascii="Times New Roman" w:hAnsi="Times New Roman"/>
        </w:rPr>
        <w:t>,</w:t>
      </w:r>
      <w:r w:rsidRPr="00B84E68">
        <w:rPr>
          <w:rFonts w:ascii="Times New Roman" w:hAnsi="Times New Roman"/>
        </w:rPr>
        <w:t xml:space="preserve"> </w:t>
      </w:r>
      <w:r>
        <w:rPr>
          <w:rFonts w:ascii="Times New Roman" w:hAnsi="Times New Roman"/>
        </w:rPr>
        <w:t>at lettere forurenet jord overholder kravene som er angivet i ”Bekendtgørelse om definition af lettere forurenet jord,</w:t>
      </w:r>
      <w:r w:rsidRPr="0035510C">
        <w:rPr>
          <w:rFonts w:ascii="Times New Roman" w:hAnsi="Times New Roman"/>
        </w:rPr>
        <w:t xml:space="preserve"> </w:t>
      </w:r>
      <w:r>
        <w:rPr>
          <w:rFonts w:ascii="Times New Roman" w:hAnsi="Times New Roman"/>
        </w:rPr>
        <w:t xml:space="preserve">BEK nr. 554 af 19.05.2010”. Jorden skal endvidere opfylde krav i §19-tilladelsen som indhentes af </w:t>
      </w:r>
      <w:r w:rsidRPr="00ED4303">
        <w:rPr>
          <w:rFonts w:ascii="Times New Roman" w:hAnsi="Times New Roman"/>
        </w:rPr>
        <w:t>modtageren.</w:t>
      </w:r>
      <w:r>
        <w:rPr>
          <w:rFonts w:ascii="Times New Roman" w:hAnsi="Times New Roman"/>
        </w:rPr>
        <w:t xml:space="preserve"> </w:t>
      </w:r>
    </w:p>
    <w:p w:rsidR="00342E6F" w:rsidRPr="00C06CEC" w:rsidRDefault="00342E6F" w:rsidP="00342E6F">
      <w:pPr>
        <w:pStyle w:val="BodyText1"/>
        <w:numPr>
          <w:ilvl w:val="0"/>
          <w:numId w:val="2"/>
        </w:numPr>
        <w:spacing w:after="0" w:line="180" w:lineRule="atLeast"/>
        <w:rPr>
          <w:rFonts w:ascii="Times New Roman" w:hAnsi="Times New Roman"/>
        </w:rPr>
      </w:pPr>
      <w:r w:rsidRPr="00ED4303">
        <w:rPr>
          <w:rFonts w:ascii="Times New Roman" w:hAnsi="Times New Roman"/>
        </w:rPr>
        <w:t xml:space="preserve">Leverandørs entreprenør </w:t>
      </w:r>
      <w:r>
        <w:rPr>
          <w:rFonts w:ascii="Times New Roman" w:hAnsi="Times New Roman"/>
        </w:rPr>
        <w:t xml:space="preserve">skal etablere og drive et køreseddelsystem i forbindelse med jordflytning, vejning og aflæsning hos </w:t>
      </w:r>
      <w:r w:rsidRPr="00ED4303">
        <w:rPr>
          <w:rFonts w:ascii="Times New Roman" w:hAnsi="Times New Roman"/>
        </w:rPr>
        <w:t>modtager,</w:t>
      </w:r>
      <w:r>
        <w:rPr>
          <w:rFonts w:ascii="Times New Roman" w:hAnsi="Times New Roman"/>
        </w:rPr>
        <w:t xml:space="preserve"> således at der er overblik over hvor store mængder jord der er flyttet, herunder især lettere forurenet jord.</w:t>
      </w:r>
    </w:p>
    <w:p w:rsidR="00342E6F" w:rsidRPr="00431638" w:rsidRDefault="00342E6F" w:rsidP="00342E6F">
      <w:pPr>
        <w:pStyle w:val="BodyText1"/>
        <w:spacing w:after="0" w:line="180" w:lineRule="atLeast"/>
        <w:rPr>
          <w:rFonts w:ascii="Times New Roman" w:hAnsi="Times New Roman"/>
          <w:i/>
          <w:color w:val="FF0000"/>
        </w:rPr>
      </w:pPr>
      <w:r w:rsidRPr="00431638">
        <w:rPr>
          <w:rFonts w:ascii="Times New Roman" w:hAnsi="Times New Roman"/>
          <w:i/>
        </w:rPr>
        <w:t xml:space="preserve"> </w:t>
      </w:r>
      <w:r w:rsidRPr="00431638">
        <w:rPr>
          <w:rFonts w:ascii="Times New Roman" w:hAnsi="Times New Roman"/>
          <w:i/>
          <w:color w:val="FF0000"/>
        </w:rPr>
        <w:t xml:space="preserve"> </w:t>
      </w:r>
    </w:p>
    <w:p w:rsidR="00342E6F" w:rsidRPr="00ED4303" w:rsidRDefault="00342E6F" w:rsidP="00342E6F">
      <w:pPr>
        <w:pStyle w:val="BodyText1"/>
        <w:spacing w:after="0" w:line="180" w:lineRule="atLeast"/>
        <w:rPr>
          <w:rFonts w:ascii="Times New Roman" w:hAnsi="Times New Roman"/>
          <w:b/>
        </w:rPr>
      </w:pPr>
      <w:r w:rsidRPr="00ED4303">
        <w:rPr>
          <w:rFonts w:ascii="Times New Roman" w:hAnsi="Times New Roman"/>
          <w:b/>
        </w:rPr>
        <w:t>Modtagers</w:t>
      </w:r>
      <w:r w:rsidRPr="00ED4303">
        <w:rPr>
          <w:rFonts w:ascii="Times New Roman" w:hAnsi="Times New Roman"/>
          <w:i/>
        </w:rPr>
        <w:t xml:space="preserve"> </w:t>
      </w:r>
      <w:r w:rsidRPr="00ED4303">
        <w:rPr>
          <w:rFonts w:ascii="Times New Roman" w:hAnsi="Times New Roman"/>
          <w:b/>
        </w:rPr>
        <w:t>ydelser</w:t>
      </w:r>
    </w:p>
    <w:p w:rsidR="00342E6F" w:rsidRDefault="00342E6F" w:rsidP="00342E6F">
      <w:pPr>
        <w:pStyle w:val="BodyText1"/>
        <w:numPr>
          <w:ilvl w:val="0"/>
          <w:numId w:val="2"/>
        </w:numPr>
        <w:spacing w:after="0" w:line="180" w:lineRule="atLeast"/>
        <w:rPr>
          <w:rFonts w:ascii="Times New Roman" w:hAnsi="Times New Roman"/>
          <w:i/>
          <w:color w:val="FF0000"/>
        </w:rPr>
      </w:pPr>
      <w:r w:rsidRPr="00ED4303">
        <w:rPr>
          <w:rFonts w:ascii="Times New Roman" w:hAnsi="Times New Roman"/>
        </w:rPr>
        <w:t>Modtager vil k</w:t>
      </w:r>
      <w:r w:rsidRPr="00431638">
        <w:rPr>
          <w:rFonts w:ascii="Times New Roman" w:hAnsi="Times New Roman"/>
        </w:rPr>
        <w:t xml:space="preserve">unne modtage op til </w:t>
      </w:r>
      <w:r w:rsidRPr="00431638">
        <w:rPr>
          <w:rFonts w:ascii="Times New Roman" w:hAnsi="Times New Roman"/>
          <w:i/>
          <w:color w:val="FF0000"/>
        </w:rPr>
        <w:t>xx</w:t>
      </w:r>
      <w:r w:rsidRPr="00431638">
        <w:rPr>
          <w:rFonts w:ascii="Times New Roman" w:hAnsi="Times New Roman"/>
        </w:rPr>
        <w:t xml:space="preserve"> tons jord pr. dag i uge </w:t>
      </w:r>
      <w:r w:rsidRPr="00431638">
        <w:rPr>
          <w:rFonts w:ascii="Times New Roman" w:hAnsi="Times New Roman"/>
          <w:i/>
          <w:color w:val="FF0000"/>
        </w:rPr>
        <w:t>xx-xx.</w:t>
      </w:r>
    </w:p>
    <w:p w:rsidR="00342E6F" w:rsidRDefault="00342E6F" w:rsidP="00342E6F">
      <w:pPr>
        <w:pStyle w:val="BodyText1"/>
        <w:numPr>
          <w:ilvl w:val="0"/>
          <w:numId w:val="2"/>
        </w:numPr>
        <w:spacing w:after="0" w:line="180" w:lineRule="atLeast"/>
        <w:rPr>
          <w:rFonts w:ascii="Times New Roman" w:hAnsi="Times New Roman"/>
        </w:rPr>
      </w:pPr>
      <w:r w:rsidRPr="00ED4303">
        <w:rPr>
          <w:rFonts w:ascii="Times New Roman" w:hAnsi="Times New Roman"/>
        </w:rPr>
        <w:t>Modtager foretager evt. omfordeling og indbygning af jorden.</w:t>
      </w:r>
    </w:p>
    <w:p w:rsidR="00342E6F" w:rsidRPr="00ED4303" w:rsidRDefault="00342E6F" w:rsidP="00342E6F">
      <w:pPr>
        <w:pStyle w:val="BodyText1"/>
        <w:numPr>
          <w:ilvl w:val="0"/>
          <w:numId w:val="2"/>
        </w:numPr>
        <w:spacing w:after="0" w:line="180" w:lineRule="atLeast"/>
        <w:rPr>
          <w:rFonts w:ascii="Times New Roman" w:hAnsi="Times New Roman"/>
        </w:rPr>
      </w:pPr>
      <w:r>
        <w:rPr>
          <w:rFonts w:ascii="Times New Roman" w:hAnsi="Times New Roman"/>
        </w:rPr>
        <w:t>Modtager indhenter §19-tilladelse til indbygning af lettere forurenet jord, og bekoster og udarbejder dokumentationsrapport i relation hertil.</w:t>
      </w:r>
    </w:p>
    <w:p w:rsidR="00342E6F" w:rsidRPr="00431638" w:rsidRDefault="00342E6F" w:rsidP="00342E6F">
      <w:pPr>
        <w:pStyle w:val="BodyText1"/>
        <w:spacing w:after="0" w:line="180" w:lineRule="atLeast"/>
        <w:rPr>
          <w:rFonts w:ascii="Times New Roman" w:hAnsi="Times New Roman"/>
          <w:i/>
          <w:color w:val="FF0000"/>
        </w:rPr>
      </w:pPr>
    </w:p>
    <w:p w:rsidR="00342E6F" w:rsidRPr="00431638" w:rsidRDefault="00342E6F" w:rsidP="00342E6F">
      <w:pPr>
        <w:pStyle w:val="BodyText1"/>
        <w:spacing w:after="0" w:line="180" w:lineRule="atLeast"/>
        <w:rPr>
          <w:rFonts w:ascii="Times New Roman" w:hAnsi="Times New Roman"/>
          <w:b/>
        </w:rPr>
      </w:pPr>
      <w:r w:rsidRPr="00431638">
        <w:rPr>
          <w:rFonts w:ascii="Times New Roman" w:hAnsi="Times New Roman"/>
          <w:b/>
        </w:rPr>
        <w:t>Økonomisk grundlag for opgavens løsning</w:t>
      </w:r>
    </w:p>
    <w:p w:rsidR="00342E6F" w:rsidRPr="00431638" w:rsidRDefault="00342E6F" w:rsidP="00342E6F">
      <w:pPr>
        <w:pStyle w:val="BodyText1"/>
        <w:spacing w:after="0" w:line="180" w:lineRule="atLeast"/>
        <w:rPr>
          <w:rFonts w:ascii="Times New Roman" w:hAnsi="Times New Roman"/>
        </w:rPr>
      </w:pPr>
      <w:r w:rsidRPr="00431638">
        <w:rPr>
          <w:rFonts w:ascii="Times New Roman" w:hAnsi="Times New Roman"/>
        </w:rPr>
        <w:lastRenderedPageBreak/>
        <w:t>Der foretages ingen afregning mellem parterne for leverancen</w:t>
      </w:r>
      <w:r>
        <w:rPr>
          <w:rFonts w:ascii="Times New Roman" w:hAnsi="Times New Roman"/>
        </w:rPr>
        <w:t xml:space="preserve"> af ren jord</w:t>
      </w:r>
      <w:r w:rsidRPr="00431638">
        <w:rPr>
          <w:rFonts w:ascii="Times New Roman" w:hAnsi="Times New Roman"/>
        </w:rPr>
        <w:t>.</w:t>
      </w:r>
      <w:r>
        <w:rPr>
          <w:rFonts w:ascii="Times New Roman" w:hAnsi="Times New Roman"/>
        </w:rPr>
        <w:t xml:space="preserve"> Derimod betaler leverandør en afgift på </w:t>
      </w:r>
      <w:r w:rsidRPr="00ED4303">
        <w:rPr>
          <w:rFonts w:ascii="Times New Roman" w:hAnsi="Times New Roman"/>
          <w:i/>
          <w:color w:val="FF0000"/>
        </w:rPr>
        <w:t>xx</w:t>
      </w:r>
      <w:r>
        <w:rPr>
          <w:rFonts w:ascii="Times New Roman" w:hAnsi="Times New Roman"/>
        </w:rPr>
        <w:t xml:space="preserve"> kr. </w:t>
      </w:r>
      <w:proofErr w:type="spellStart"/>
      <w:r>
        <w:rPr>
          <w:rFonts w:ascii="Times New Roman" w:hAnsi="Times New Roman"/>
        </w:rPr>
        <w:t>excl</w:t>
      </w:r>
      <w:proofErr w:type="spellEnd"/>
      <w:r>
        <w:rPr>
          <w:rFonts w:ascii="Times New Roman" w:hAnsi="Times New Roman"/>
        </w:rPr>
        <w:t>. moms pr. m</w:t>
      </w:r>
      <w:r w:rsidRPr="00ED4303">
        <w:rPr>
          <w:rFonts w:ascii="Times New Roman" w:hAnsi="Times New Roman"/>
          <w:vertAlign w:val="superscript"/>
        </w:rPr>
        <w:t>3</w:t>
      </w:r>
      <w:r>
        <w:rPr>
          <w:rFonts w:ascii="Times New Roman" w:hAnsi="Times New Roman"/>
        </w:rPr>
        <w:t xml:space="preserve"> for lettere forurenet jord. Afregning sker på baggrund af køresedler og den forudsatte mængde på den valgte vogntype. </w:t>
      </w:r>
    </w:p>
    <w:p w:rsidR="00342E6F" w:rsidRPr="00431638" w:rsidRDefault="00342E6F" w:rsidP="00342E6F">
      <w:pPr>
        <w:pStyle w:val="BodyText1"/>
        <w:spacing w:after="0" w:line="180" w:lineRule="atLeast"/>
        <w:rPr>
          <w:rFonts w:ascii="Times New Roman" w:hAnsi="Times New Roman"/>
        </w:rPr>
      </w:pPr>
    </w:p>
    <w:p w:rsidR="00342E6F" w:rsidRPr="00431638" w:rsidRDefault="00342E6F" w:rsidP="00342E6F">
      <w:pPr>
        <w:pStyle w:val="BodyText1"/>
        <w:spacing w:after="0" w:line="180" w:lineRule="atLeast"/>
        <w:rPr>
          <w:rFonts w:ascii="Times New Roman" w:hAnsi="Times New Roman"/>
        </w:rPr>
      </w:pPr>
      <w:r w:rsidRPr="00ED4303">
        <w:rPr>
          <w:rFonts w:ascii="Times New Roman" w:hAnsi="Times New Roman"/>
        </w:rPr>
        <w:t xml:space="preserve">Leverandør </w:t>
      </w:r>
      <w:r w:rsidRPr="00431638">
        <w:rPr>
          <w:rFonts w:ascii="Times New Roman" w:hAnsi="Times New Roman"/>
        </w:rPr>
        <w:t xml:space="preserve">afholder udgifter til dokumentation af jorden i </w:t>
      </w:r>
      <w:proofErr w:type="spellStart"/>
      <w:r w:rsidRPr="00431638">
        <w:rPr>
          <w:rFonts w:ascii="Times New Roman" w:hAnsi="Times New Roman"/>
        </w:rPr>
        <w:t>hht</w:t>
      </w:r>
      <w:proofErr w:type="spellEnd"/>
      <w:r w:rsidRPr="00431638">
        <w:rPr>
          <w:rFonts w:ascii="Times New Roman" w:hAnsi="Times New Roman"/>
        </w:rPr>
        <w:t xml:space="preserve">. </w:t>
      </w:r>
      <w:proofErr w:type="gramStart"/>
      <w:r w:rsidRPr="00431638">
        <w:rPr>
          <w:rFonts w:ascii="Times New Roman" w:hAnsi="Times New Roman"/>
        </w:rPr>
        <w:t>jordflytningsbekendtgørelsens</w:t>
      </w:r>
      <w:proofErr w:type="gramEnd"/>
      <w:r w:rsidRPr="00431638">
        <w:rPr>
          <w:rFonts w:ascii="Times New Roman" w:hAnsi="Times New Roman"/>
        </w:rPr>
        <w:t xml:space="preserve"> forsk</w:t>
      </w:r>
      <w:r>
        <w:rPr>
          <w:rFonts w:ascii="Times New Roman" w:hAnsi="Times New Roman"/>
        </w:rPr>
        <w:t>r</w:t>
      </w:r>
      <w:r w:rsidRPr="00431638">
        <w:rPr>
          <w:rFonts w:ascii="Times New Roman" w:hAnsi="Times New Roman"/>
        </w:rPr>
        <w:t>ifter.</w:t>
      </w:r>
    </w:p>
    <w:p w:rsidR="00342E6F" w:rsidRPr="00431638" w:rsidRDefault="00342E6F" w:rsidP="00342E6F">
      <w:pPr>
        <w:pStyle w:val="BodyText1"/>
        <w:spacing w:after="0" w:line="180" w:lineRule="atLeast"/>
        <w:rPr>
          <w:rFonts w:ascii="Times New Roman" w:hAnsi="Times New Roman"/>
        </w:rPr>
      </w:pPr>
    </w:p>
    <w:p w:rsidR="00342E6F" w:rsidRPr="00431638" w:rsidRDefault="00342E6F" w:rsidP="00342E6F">
      <w:pPr>
        <w:pStyle w:val="BodyText1"/>
        <w:spacing w:after="0" w:line="180" w:lineRule="atLeast"/>
        <w:rPr>
          <w:rFonts w:ascii="Times New Roman" w:hAnsi="Times New Roman"/>
        </w:rPr>
      </w:pPr>
      <w:r w:rsidRPr="00431638">
        <w:rPr>
          <w:rFonts w:ascii="Times New Roman" w:hAnsi="Times New Roman"/>
        </w:rPr>
        <w:t>I tilfælde af at der skulle konstateres indhold af forureningskomponenter, som overstiger kvalitetskriterier</w:t>
      </w:r>
      <w:r>
        <w:rPr>
          <w:rFonts w:ascii="Times New Roman" w:hAnsi="Times New Roman"/>
        </w:rPr>
        <w:t>ne</w:t>
      </w:r>
      <w:r w:rsidRPr="00431638">
        <w:rPr>
          <w:rFonts w:ascii="Times New Roman" w:hAnsi="Times New Roman"/>
        </w:rPr>
        <w:t xml:space="preserve"> for </w:t>
      </w:r>
      <w:r>
        <w:rPr>
          <w:rFonts w:ascii="Times New Roman" w:hAnsi="Times New Roman"/>
        </w:rPr>
        <w:t xml:space="preserve">hhv. </w:t>
      </w:r>
      <w:r w:rsidRPr="00431638">
        <w:rPr>
          <w:rFonts w:ascii="Times New Roman" w:hAnsi="Times New Roman"/>
        </w:rPr>
        <w:t xml:space="preserve">ren </w:t>
      </w:r>
      <w:r>
        <w:rPr>
          <w:rFonts w:ascii="Times New Roman" w:hAnsi="Times New Roman"/>
        </w:rPr>
        <w:t xml:space="preserve">og lettere forurenet </w:t>
      </w:r>
      <w:r w:rsidRPr="00431638">
        <w:rPr>
          <w:rFonts w:ascii="Times New Roman" w:hAnsi="Times New Roman"/>
        </w:rPr>
        <w:t xml:space="preserve">jord, ville denne jord ikke blive kørt til </w:t>
      </w:r>
      <w:r w:rsidRPr="00ED4303">
        <w:rPr>
          <w:rFonts w:ascii="Times New Roman" w:hAnsi="Times New Roman"/>
        </w:rPr>
        <w:t>modtager</w:t>
      </w:r>
      <w:r w:rsidRPr="00431638">
        <w:rPr>
          <w:rFonts w:ascii="Times New Roman" w:hAnsi="Times New Roman"/>
        </w:rPr>
        <w:t>. Der vil som udgangspunkt ikke blive leveret anden jord til erstatning for den forurenede.</w:t>
      </w:r>
    </w:p>
    <w:p w:rsidR="00342E6F" w:rsidRDefault="00342E6F" w:rsidP="00342E6F">
      <w:pPr>
        <w:pStyle w:val="BodyText1"/>
        <w:spacing w:after="0" w:line="180" w:lineRule="atLeast"/>
        <w:rPr>
          <w:rFonts w:ascii="Times New Roman" w:hAnsi="Times New Roman"/>
        </w:rPr>
      </w:pPr>
    </w:p>
    <w:p w:rsidR="00342E6F" w:rsidRPr="006747AA" w:rsidRDefault="00342E6F" w:rsidP="00342E6F">
      <w:pPr>
        <w:pStyle w:val="BodyText1"/>
        <w:spacing w:after="0" w:line="180" w:lineRule="atLeast"/>
        <w:rPr>
          <w:rFonts w:ascii="Times New Roman" w:hAnsi="Times New Roman"/>
          <w:b/>
        </w:rPr>
      </w:pPr>
      <w:r w:rsidRPr="006747AA">
        <w:rPr>
          <w:rFonts w:ascii="Times New Roman" w:hAnsi="Times New Roman"/>
          <w:b/>
        </w:rPr>
        <w:t>Ansvar</w:t>
      </w:r>
    </w:p>
    <w:p w:rsidR="00342E6F" w:rsidRPr="006747AA" w:rsidRDefault="00342E6F" w:rsidP="00342E6F">
      <w:pPr>
        <w:pStyle w:val="BodyText"/>
        <w:spacing w:after="0" w:line="180" w:lineRule="atLeast"/>
        <w:rPr>
          <w:rFonts w:ascii="Times New Roman" w:eastAsia="Calibri" w:hAnsi="Times New Roman"/>
          <w:szCs w:val="22"/>
          <w:lang w:eastAsia="en-US"/>
        </w:rPr>
      </w:pPr>
      <w:r w:rsidRPr="006747AA">
        <w:rPr>
          <w:rFonts w:ascii="Times New Roman" w:eastAsia="Calibri" w:hAnsi="Times New Roman"/>
          <w:szCs w:val="22"/>
          <w:lang w:eastAsia="en-US"/>
        </w:rPr>
        <w:t>Leverandøren og dennes transportører er ansvarlig for, at den leverede jord miljømæssigt og geoteknisk svarer til den fremlagte dokumentation. Derudover overgår det fulde ansvar for jorden fra leverandør til modtager straks ved aflæsningen.</w:t>
      </w:r>
      <w:r>
        <w:rPr>
          <w:rFonts w:ascii="Times New Roman" w:eastAsia="Calibri" w:hAnsi="Times New Roman"/>
          <w:szCs w:val="22"/>
          <w:lang w:eastAsia="en-US"/>
        </w:rPr>
        <w:t xml:space="preserve"> </w:t>
      </w:r>
      <w:r w:rsidRPr="006747AA">
        <w:rPr>
          <w:rFonts w:ascii="Times New Roman" w:eastAsia="Calibri" w:hAnsi="Times New Roman"/>
          <w:szCs w:val="22"/>
          <w:lang w:eastAsia="en-US"/>
        </w:rPr>
        <w:t xml:space="preserve">Modtageren har 14 dage til at sikre sig at den fremlagte dokumentation er fyldestgørende og kan derefter ikke gøre regres </w:t>
      </w:r>
      <w:proofErr w:type="gramStart"/>
      <w:r w:rsidRPr="006747AA">
        <w:rPr>
          <w:rFonts w:ascii="Times New Roman" w:eastAsia="Calibri" w:hAnsi="Times New Roman"/>
          <w:szCs w:val="22"/>
          <w:lang w:eastAsia="en-US"/>
        </w:rPr>
        <w:t>overfor</w:t>
      </w:r>
      <w:proofErr w:type="gramEnd"/>
      <w:r w:rsidRPr="006747AA">
        <w:rPr>
          <w:rFonts w:ascii="Times New Roman" w:eastAsia="Calibri" w:hAnsi="Times New Roman"/>
          <w:szCs w:val="22"/>
          <w:lang w:eastAsia="en-US"/>
        </w:rPr>
        <w:t xml:space="preserve"> leverandøren i denne forbindelse.</w:t>
      </w:r>
    </w:p>
    <w:p w:rsidR="00342E6F" w:rsidRDefault="00342E6F" w:rsidP="00342E6F">
      <w:pPr>
        <w:pStyle w:val="BodyText1"/>
        <w:spacing w:after="0" w:line="180" w:lineRule="atLeast"/>
        <w:rPr>
          <w:rFonts w:ascii="Times New Roman" w:hAnsi="Times New Roman"/>
        </w:rPr>
      </w:pPr>
    </w:p>
    <w:p w:rsidR="00342E6F" w:rsidRPr="00431638" w:rsidRDefault="00342E6F" w:rsidP="00342E6F">
      <w:pPr>
        <w:pStyle w:val="BodyText1"/>
        <w:spacing w:after="0" w:line="180" w:lineRule="atLeast"/>
        <w:rPr>
          <w:rFonts w:ascii="Times New Roman" w:hAnsi="Times New Roman"/>
          <w:b/>
        </w:rPr>
      </w:pPr>
      <w:r w:rsidRPr="00431638">
        <w:rPr>
          <w:rFonts w:ascii="Times New Roman" w:hAnsi="Times New Roman"/>
          <w:b/>
        </w:rPr>
        <w:t>Mangler og tvister</w:t>
      </w:r>
    </w:p>
    <w:p w:rsidR="00342E6F" w:rsidRPr="00431638" w:rsidRDefault="00342E6F" w:rsidP="00342E6F">
      <w:pPr>
        <w:pStyle w:val="BodyText1"/>
        <w:spacing w:after="0" w:line="180" w:lineRule="atLeast"/>
        <w:rPr>
          <w:rFonts w:ascii="Times New Roman" w:hAnsi="Times New Roman"/>
        </w:rPr>
      </w:pPr>
      <w:r w:rsidRPr="00431638">
        <w:rPr>
          <w:rFonts w:ascii="Times New Roman" w:hAnsi="Times New Roman"/>
        </w:rPr>
        <w:t xml:space="preserve">Parterne forpligter sig til at løse eventuelle tvister selv eller ved brug af </w:t>
      </w:r>
      <w:proofErr w:type="spellStart"/>
      <w:r w:rsidRPr="00431638">
        <w:rPr>
          <w:rFonts w:ascii="Times New Roman" w:hAnsi="Times New Roman"/>
        </w:rPr>
        <w:t>mediator</w:t>
      </w:r>
      <w:proofErr w:type="spellEnd"/>
      <w:r w:rsidRPr="00431638">
        <w:rPr>
          <w:rFonts w:ascii="Times New Roman" w:hAnsi="Times New Roman"/>
        </w:rPr>
        <w:t>. Viser det sig umuligt, afgøres tvister af Voldgiftsretten for bygge- og anlægsvirksomhed, København, hvis afgørelser er endelige, ref. AB92 §47.</w:t>
      </w:r>
    </w:p>
    <w:p w:rsidR="00662343" w:rsidRDefault="00662343">
      <w:bookmarkStart w:id="0" w:name="_GoBack"/>
      <w:bookmarkEnd w:id="0"/>
    </w:p>
    <w:sectPr w:rsidR="006623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D6766"/>
    <w:multiLevelType w:val="hybridMultilevel"/>
    <w:tmpl w:val="6FFA3268"/>
    <w:lvl w:ilvl="0" w:tplc="04060001">
      <w:start w:val="1"/>
      <w:numFmt w:val="bullet"/>
      <w:lvlText w:val=""/>
      <w:lvlJc w:val="left"/>
      <w:pPr>
        <w:ind w:left="720" w:hanging="360"/>
      </w:pPr>
      <w:rPr>
        <w:rFonts w:ascii="Symbol" w:hAnsi="Symbol" w:hint="default"/>
      </w:rPr>
    </w:lvl>
    <w:lvl w:ilvl="1" w:tplc="2BBA0690">
      <w:start w:val="1"/>
      <w:numFmt w:val="bullet"/>
      <w:lvlText w:val="o"/>
      <w:lvlJc w:val="left"/>
      <w:pPr>
        <w:ind w:left="1440" w:hanging="360"/>
      </w:pPr>
      <w:rPr>
        <w:rFonts w:ascii="Courier New" w:hAnsi="Courier New" w:cs="Courier New" w:hint="default"/>
        <w:color w:val="auto"/>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2DD6562"/>
    <w:multiLevelType w:val="hybridMultilevel"/>
    <w:tmpl w:val="741821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6F"/>
    <w:rsid w:val="00342E6F"/>
    <w:rsid w:val="006623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5447D-20A8-45AE-8F7B-76448EED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342E6F"/>
    <w:pPr>
      <w:spacing w:after="240" w:line="312" w:lineRule="auto"/>
    </w:pPr>
    <w:rPr>
      <w:rFonts w:ascii="Arial" w:eastAsia="Calibri" w:hAnsi="Arial" w:cs="Times New Roman"/>
      <w:sz w:val="20"/>
    </w:rPr>
  </w:style>
  <w:style w:type="paragraph" w:styleId="BodyText">
    <w:name w:val="Body Text"/>
    <w:basedOn w:val="Normal"/>
    <w:link w:val="BodyTextChar"/>
    <w:semiHidden/>
    <w:unhideWhenUsed/>
    <w:rsid w:val="00342E6F"/>
    <w:pPr>
      <w:spacing w:after="120" w:line="312" w:lineRule="auto"/>
    </w:pPr>
    <w:rPr>
      <w:rFonts w:ascii="Arial" w:eastAsia="Times New Roman" w:hAnsi="Arial" w:cs="Times New Roman"/>
      <w:sz w:val="20"/>
      <w:szCs w:val="24"/>
      <w:lang w:eastAsia="da-DK"/>
    </w:rPr>
  </w:style>
  <w:style w:type="character" w:customStyle="1" w:styleId="BodyTextChar">
    <w:name w:val="Body Text Char"/>
    <w:basedOn w:val="DefaultParagraphFont"/>
    <w:link w:val="BodyText"/>
    <w:semiHidden/>
    <w:rsid w:val="00342E6F"/>
    <w:rPr>
      <w:rFonts w:ascii="Arial" w:eastAsia="Times New Roman" w:hAnsi="Arial"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Zib (EVZ)</dc:creator>
  <cp:keywords/>
  <dc:description/>
  <cp:lastModifiedBy>Eva Zib (EVZ)</cp:lastModifiedBy>
  <cp:revision>1</cp:revision>
  <dcterms:created xsi:type="dcterms:W3CDTF">2015-05-30T10:27:00Z</dcterms:created>
  <dcterms:modified xsi:type="dcterms:W3CDTF">2015-05-30T10:27:00Z</dcterms:modified>
</cp:coreProperties>
</file>